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5A" w:rsidRPr="004A2C5A" w:rsidRDefault="00E971C8" w:rsidP="004A2C5A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Calibri" w:eastAsia="Times New Roman" w:hAnsi="Calibri" w:cs="Times New Roman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3.05pt;margin-top:.05pt;width:44.6pt;height:68.5pt;z-index:251659264;mso-wrap-distance-right:0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3"/>
                  </w:tblGrid>
                  <w:tr w:rsidR="004A2C5A">
                    <w:tc>
                      <w:tcPr>
                        <w:tcW w:w="8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2C5A" w:rsidRDefault="004A2C5A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</w:p>
                    </w:tc>
                  </w:tr>
                  <w:tr w:rsidR="004A2C5A"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2C5A" w:rsidRDefault="004A2C5A">
                        <w:pPr>
                          <w:snapToGrid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A2C5A"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2C5A" w:rsidRDefault="004A2C5A">
                        <w:pPr>
                          <w:snapToGrid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A2C5A" w:rsidRDefault="004A2C5A" w:rsidP="004A2C5A"/>
              </w:txbxContent>
            </v:textbox>
            <w10:wrap type="square" side="largest"/>
          </v:shape>
        </w:pict>
      </w:r>
    </w:p>
    <w:p w:rsidR="004A2C5A" w:rsidRPr="004A2C5A" w:rsidRDefault="004A2C5A" w:rsidP="004A2C5A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по ОКУД</w:t>
      </w:r>
    </w:p>
    <w:p w:rsidR="004A2C5A" w:rsidRPr="004A2C5A" w:rsidRDefault="004A2C5A" w:rsidP="004A2C5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МБУДО «ДШИ «Гармония» п.Гайны</w:t>
      </w: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</w:t>
      </w:r>
    </w:p>
    <w:p w:rsidR="004A2C5A" w:rsidRPr="004A2C5A" w:rsidRDefault="004A2C5A" w:rsidP="004A2C5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по ОКПО</w:t>
      </w:r>
    </w:p>
    <w:p w:rsidR="004A2C5A" w:rsidRPr="004A2C5A" w:rsidRDefault="004A2C5A" w:rsidP="004A2C5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</w:p>
    <w:p w:rsidR="004A2C5A" w:rsidRPr="004A2C5A" w:rsidRDefault="00E971C8" w:rsidP="004A2C5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Calibri" w:eastAsia="Times New Roman" w:hAnsi="Calibri" w:cs="Times New Roman"/>
          <w:lang w:val="ru-RU" w:eastAsia="ru-RU"/>
        </w:rPr>
        <w:pict>
          <v:shape id="_x0000_s1027" type="#_x0000_t202" style="position:absolute;left:0;text-align:left;margin-left:314.75pt;margin-top:18.6pt;width:179.9pt;height:84.9pt;z-index:251660288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80"/>
                    <w:gridCol w:w="1919"/>
                  </w:tblGrid>
                  <w:tr w:rsidR="004A2C5A">
                    <w:trPr>
                      <w:trHeight w:val="662"/>
                    </w:trPr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4A2C5A" w:rsidRDefault="004A2C5A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Номер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документа</w:t>
                        </w:r>
                        <w:proofErr w:type="spellEnd"/>
                      </w:p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2C5A" w:rsidRDefault="004A2C5A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  <w:proofErr w:type="spellEnd"/>
                      </w:p>
                    </w:tc>
                  </w:tr>
                  <w:tr w:rsidR="004A2C5A">
                    <w:trPr>
                      <w:trHeight w:val="331"/>
                    </w:trPr>
                    <w:tc>
                      <w:tcPr>
                        <w:tcW w:w="168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4A2C5A" w:rsidRPr="00FA2701" w:rsidRDefault="00FA2701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10-2</w:t>
                        </w:r>
                      </w:p>
                    </w:tc>
                    <w:tc>
                      <w:tcPr>
                        <w:tcW w:w="191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2C5A" w:rsidRPr="00FA2701" w:rsidRDefault="00FA2701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17.05.2021г.</w:t>
                        </w:r>
                      </w:p>
                    </w:tc>
                  </w:tr>
                </w:tbl>
                <w:p w:rsidR="004A2C5A" w:rsidRDefault="004A2C5A" w:rsidP="004A2C5A"/>
              </w:txbxContent>
            </v:textbox>
            <w10:wrap type="square" side="largest"/>
          </v:shape>
        </w:pict>
      </w:r>
      <w:r w:rsidR="004A2C5A"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</w:t>
      </w:r>
    </w:p>
    <w:p w:rsidR="004A2C5A" w:rsidRPr="004A2C5A" w:rsidRDefault="004A2C5A" w:rsidP="004A2C5A">
      <w:pPr>
        <w:tabs>
          <w:tab w:val="left" w:pos="538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4A2C5A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</w:t>
      </w:r>
    </w:p>
    <w:p w:rsidR="004A2C5A" w:rsidRPr="004A2C5A" w:rsidRDefault="004A2C5A" w:rsidP="004A2C5A">
      <w:pPr>
        <w:tabs>
          <w:tab w:val="left" w:pos="538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</w:p>
    <w:p w:rsidR="004A2C5A" w:rsidRPr="004A2C5A" w:rsidRDefault="004A2C5A" w:rsidP="004A2C5A">
      <w:pPr>
        <w:tabs>
          <w:tab w:val="left" w:pos="538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  <w:r w:rsidRPr="004A2C5A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>Приказ</w:t>
      </w:r>
    </w:p>
    <w:p w:rsidR="004A2C5A" w:rsidRPr="004A2C5A" w:rsidRDefault="004A2C5A" w:rsidP="004A2C5A">
      <w:pPr>
        <w:tabs>
          <w:tab w:val="left" w:pos="5380"/>
        </w:tabs>
        <w:spacing w:before="0" w:beforeAutospacing="0" w:after="0" w:afterAutospacing="0" w:line="276" w:lineRule="auto"/>
        <w:jc w:val="both"/>
        <w:rPr>
          <w:rFonts w:eastAsia="Times New Roman" w:cstheme="minorHAnsi"/>
          <w:b/>
          <w:sz w:val="28"/>
          <w:szCs w:val="28"/>
          <w:lang w:val="ru-RU" w:eastAsia="ru-RU"/>
        </w:rPr>
      </w:pPr>
      <w:r w:rsidRPr="004A2C5A">
        <w:rPr>
          <w:rFonts w:eastAsia="Times New Roman" w:cstheme="minorHAnsi"/>
          <w:b/>
          <w:sz w:val="28"/>
          <w:szCs w:val="28"/>
          <w:lang w:val="ru-RU" w:eastAsia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C5A">
        <w:rPr>
          <w:rFonts w:hAnsi="Times New Roman" w:cs="Times New Roman"/>
          <w:b/>
          <w:color w:val="000000"/>
          <w:sz w:val="28"/>
          <w:szCs w:val="28"/>
          <w:lang w:val="ru-RU"/>
        </w:rPr>
        <w:t>создании комиссии по противодействию коррупции</w:t>
      </w:r>
      <w:bookmarkStart w:id="0" w:name="_GoBack"/>
      <w:bookmarkEnd w:id="0"/>
    </w:p>
    <w:p w:rsidR="004A2C5A" w:rsidRPr="004A2C5A" w:rsidRDefault="004A2C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создания системы противодействия коррупции в </w:t>
      </w: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МБУДО «ДШИ «Гармония» п. Гайны</w:t>
      </w:r>
    </w:p>
    <w:p w:rsidR="000970AE" w:rsidRPr="004A2C5A" w:rsidRDefault="00FD76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0970AE" w:rsidRPr="004A2C5A" w:rsidRDefault="004A2C5A" w:rsidP="004A2C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FD7656"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Создать комиссию по противодействию коррупции в </w:t>
      </w: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МБУДО «ДШИ «Гармония» п. Гайн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="00FD7656"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Комиссия).</w:t>
      </w:r>
    </w:p>
    <w:p w:rsidR="000970AE" w:rsidRPr="004A2C5A" w:rsidRDefault="00FD76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Утвердить состав Комиссии согласно приложению 1 к настоящему приказу.</w:t>
      </w:r>
    </w:p>
    <w:p w:rsidR="000970AE" w:rsidRPr="004A2C5A" w:rsidRDefault="00FD76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Утвердить Положение о Комиссии согласно приложению 2 к настоящему приказу.</w:t>
      </w:r>
    </w:p>
    <w:p w:rsidR="000970AE" w:rsidRPr="004A2C5A" w:rsidRDefault="00FD76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Контроль за выполнением настоящего приказа</w:t>
      </w:r>
      <w:r w:rsidR="004A2C5A"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оставляю за собой</w:t>
      </w:r>
      <w:r w:rsidRPr="004A2C5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A2C5A" w:rsidRPr="004A2C5A" w:rsidRDefault="004A2C5A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2C5A" w:rsidRPr="004A2C5A" w:rsidRDefault="004A2C5A" w:rsidP="004A2C5A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</w:t>
      </w:r>
      <w:r w:rsidRPr="004A2C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МБУДО «ДШИ «Гармония» п.Гайны</w:t>
      </w:r>
      <w:r w:rsidRPr="004A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Д.Г. Олехова</w:t>
      </w:r>
    </w:p>
    <w:p w:rsidR="004A2C5A" w:rsidRDefault="004A2C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C5A" w:rsidRDefault="004A2C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C5A" w:rsidRDefault="004A2C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C5A" w:rsidRDefault="004A2C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C5A" w:rsidRDefault="004A2C5A" w:rsidP="004A2C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2701" w:rsidRDefault="00FA2701" w:rsidP="004A2C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 w:rsidP="00FA27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 создании комиссии по противодействию коррупции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4A2C5A">
        <w:rPr>
          <w:rFonts w:hAnsi="Times New Roman" w:cs="Times New Roman"/>
          <w:color w:val="000000"/>
          <w:sz w:val="24"/>
          <w:szCs w:val="24"/>
          <w:lang w:val="ru-RU"/>
        </w:rPr>
        <w:t>МБУДО «ДШИ «Гармония» п. Гайны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FA2701" w:rsidRPr="00FA2701">
        <w:rPr>
          <w:rFonts w:ascii="Times New Roman" w:hAnsi="Times New Roman"/>
          <w:sz w:val="24"/>
          <w:szCs w:val="24"/>
          <w:lang w:val="ru-RU"/>
        </w:rPr>
        <w:t>17.05.2021г.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 xml:space="preserve"> 10-2</w:t>
      </w: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Состав комиссии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противодействию коррупции в</w:t>
      </w:r>
      <w:r w:rsidR="004A2C5A" w:rsidRPr="004A2C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C5A">
        <w:rPr>
          <w:rFonts w:hAnsi="Times New Roman" w:cs="Times New Roman"/>
          <w:color w:val="000000"/>
          <w:sz w:val="24"/>
          <w:szCs w:val="24"/>
          <w:lang w:val="ru-RU"/>
        </w:rPr>
        <w:t>МБУДО «ДШИ «Гармония» п. Гайны</w:t>
      </w:r>
      <w:r w:rsidR="004A2C5A" w:rsidRPr="00FD7656">
        <w:rPr>
          <w:lang w:val="ru-RU"/>
        </w:rPr>
        <w:br/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5"/>
        <w:gridCol w:w="3400"/>
        <w:gridCol w:w="4252"/>
      </w:tblGrid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Олехова Диана Геннадьевна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председателя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Демина Наталья Викторовна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Методист</w:t>
            </w:r>
          </w:p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A2C5A" w:rsidRDefault="004A2C5A">
            <w:pPr>
              <w:rPr>
                <w:lang w:val="ru-RU"/>
              </w:rPr>
            </w:pPr>
            <w:r>
              <w:rPr>
                <w:lang w:val="ru-RU"/>
              </w:rPr>
              <w:t>Ельцова Надежда Николаевна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FA2701" w:rsidRDefault="00FA2701">
            <w:pPr>
              <w:rPr>
                <w:lang w:val="ru-RU"/>
              </w:rPr>
            </w:pPr>
            <w:r>
              <w:rPr>
                <w:lang w:val="ru-RU"/>
              </w:rPr>
              <w:t>Преподаватель</w:t>
            </w:r>
          </w:p>
        </w:tc>
      </w:tr>
      <w:tr w:rsidR="00FA2701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FA2701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4A2C5A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Кудряшова Светлана Викторовна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FA2701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Преподаватель</w:t>
            </w:r>
          </w:p>
        </w:tc>
      </w:tr>
      <w:tr w:rsidR="00FA2701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FA2701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4A2C5A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Калашникова Ольга Олеговна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FA2701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Преподаватель</w:t>
            </w:r>
          </w:p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FA2701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FA2701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FA2701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Кулик Виктория Викторовна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701" w:rsidRPr="00FA2701" w:rsidRDefault="00FA2701" w:rsidP="00FA2701">
            <w:pPr>
              <w:rPr>
                <w:lang w:val="ru-RU"/>
              </w:rPr>
            </w:pPr>
            <w:r>
              <w:rPr>
                <w:lang w:val="ru-RU"/>
              </w:rPr>
              <w:t>Преподаватель</w:t>
            </w:r>
          </w:p>
        </w:tc>
      </w:tr>
      <w:tr w:rsidR="00FA2701" w:rsidTr="00FD7656">
        <w:tc>
          <w:tcPr>
            <w:tcW w:w="1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701" w:rsidRDefault="00FA2701" w:rsidP="00FA27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701" w:rsidRDefault="00FA2701" w:rsidP="00FA27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701" w:rsidRDefault="00FA2701" w:rsidP="00FA27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70AE" w:rsidRDefault="000970AE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Default="00FA2701">
      <w:pPr>
        <w:rPr>
          <w:rFonts w:hAnsi="Times New Roman" w:cs="Times New Roman"/>
          <w:color w:val="000000"/>
          <w:sz w:val="24"/>
          <w:szCs w:val="24"/>
        </w:rPr>
      </w:pPr>
    </w:p>
    <w:p w:rsidR="00FA2701" w:rsidRPr="00FD7656" w:rsidRDefault="00FD7656" w:rsidP="00FA27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FD7656">
        <w:rPr>
          <w:lang w:val="ru-RU"/>
        </w:rPr>
        <w:br/>
      </w:r>
      <w:r w:rsidR="00FA2701" w:rsidRPr="00FD7656">
        <w:rPr>
          <w:rFonts w:hAnsi="Times New Roman" w:cs="Times New Roman"/>
          <w:color w:val="000000"/>
          <w:sz w:val="24"/>
          <w:szCs w:val="24"/>
          <w:lang w:val="ru-RU"/>
        </w:rPr>
        <w:t>к приказу о создании комиссии по противодействию коррупции</w:t>
      </w:r>
      <w:r w:rsidR="00FA2701" w:rsidRPr="00FD7656">
        <w:rPr>
          <w:lang w:val="ru-RU"/>
        </w:rPr>
        <w:br/>
      </w:r>
      <w:r w:rsidR="00FA2701"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>МБУДО «ДШИ «Гармония» п. Гайны</w:t>
      </w:r>
      <w:r w:rsidR="00FA2701" w:rsidRPr="00FD7656">
        <w:rPr>
          <w:lang w:val="ru-RU"/>
        </w:rPr>
        <w:br/>
      </w:r>
      <w:r w:rsidR="00FA2701"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FA2701" w:rsidRPr="00FA2701">
        <w:rPr>
          <w:rFonts w:ascii="Times New Roman" w:hAnsi="Times New Roman"/>
          <w:sz w:val="24"/>
          <w:szCs w:val="24"/>
          <w:lang w:val="ru-RU"/>
        </w:rPr>
        <w:t>17.05.2021г.</w:t>
      </w:r>
      <w:r w:rsidR="00FA2701">
        <w:rPr>
          <w:rFonts w:hAnsi="Times New Roman" w:cs="Times New Roman"/>
          <w:color w:val="000000"/>
          <w:sz w:val="24"/>
          <w:szCs w:val="24"/>
        </w:rPr>
        <w:t> </w:t>
      </w:r>
      <w:r w:rsidR="00FA2701" w:rsidRPr="00FD765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 xml:space="preserve"> 10-2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E971C8" w:rsidRDefault="00FD7656" w:rsidP="00FA270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комиссии по противодействию коррупции в </w:t>
      </w:r>
      <w:r w:rsidR="00FA2701" w:rsidRPr="00E971C8">
        <w:rPr>
          <w:rFonts w:hAnsi="Times New Roman" w:cs="Times New Roman"/>
          <w:b/>
          <w:color w:val="000000"/>
          <w:sz w:val="24"/>
          <w:szCs w:val="24"/>
          <w:lang w:val="ru-RU"/>
        </w:rPr>
        <w:t>МБУДО «ДШИ «Гармония» п. Гайны</w:t>
      </w: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1. Настоящее Положение о комиссии по противодействию коррупции в 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>МБУДО «ДШИ «Гармония» п. Гайны</w:t>
      </w:r>
      <w:r w:rsidR="00FA2701">
        <w:rPr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 25.12.2008 № 273-ФЗ «О противодействии коррупции».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2. Настоящее Положение регламентирует порядок организации работы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противодействию коррупции в 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>МБУДО «ДШИ «Гармония» п. Гайны</w:t>
      </w:r>
      <w:r w:rsidR="00FA2701">
        <w:rPr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3. Комиссия в своей деятельности руководствуется Конституцией РФ, федеральными законами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иными нормативными правовыми актами Российской Федерации, постановлениями Правительства, указами Президента, настоящим Положением и иными локальными актами учреждения.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4. Целью создания Комиссии является формирование и реализация политики в области противодействия коррупции в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 xml:space="preserve"> МБУДО «ДШИ «Гармония» п. Гайны.</w:t>
      </w: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Комиссии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1. Координация деятельности 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>МБУДО «ДШИ «Гармония» п. Гайны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реализации единой политики по противодействию коррупции.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2. Формирование ежегодного плана работы Комиссии и контроль его выполнения.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3. Проведение выборочного и (или) сплошного контроля осуществления закупок, заключения государственных контрактов на поставку товаров, выполнение работ, оказание услуг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собственных нужд учреждения.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4. Проведение служебных проверок по фактам, указывающим на возможное наличие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деятельности работников учреждения, в соответствии с действующим законодательством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5. Проведение профилактической работы с работниками </w:t>
      </w:r>
      <w:r w:rsidR="00FA2701">
        <w:rPr>
          <w:rFonts w:hAnsi="Times New Roman" w:cs="Times New Roman"/>
          <w:color w:val="000000"/>
          <w:sz w:val="24"/>
          <w:szCs w:val="24"/>
          <w:lang w:val="ru-RU"/>
        </w:rPr>
        <w:t>МБУДО «ДШИ «Гармония» п. Гайны</w:t>
      </w:r>
      <w:r w:rsidR="00FA2701">
        <w:rPr>
          <w:lang w:val="ru-RU"/>
        </w:rPr>
        <w:t>.</w:t>
      </w: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формирования Комиссии</w:t>
      </w:r>
    </w:p>
    <w:p w:rsidR="00FA2701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1. Состав Комиссии утверждается приказом руководителя учреждения.</w:t>
      </w:r>
    </w:p>
    <w:p w:rsidR="000970AE" w:rsidRPr="00FA2701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2. В состав Комиссии входят:</w:t>
      </w:r>
    </w:p>
    <w:p w:rsidR="000970AE" w:rsidRPr="00FA2701" w:rsidRDefault="00FD76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7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председатель Комиссии – </w:t>
      </w:r>
      <w:r w:rsidR="00FA2701">
        <w:rPr>
          <w:lang w:val="ru-RU"/>
        </w:rPr>
        <w:t>Олехова Диана Геннадьевна</w:t>
      </w:r>
      <w:r w:rsidRPr="00FA27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A2701" w:rsidRDefault="00FD76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701">
        <w:rPr>
          <w:rFonts w:hAnsi="Times New Roman" w:cs="Times New Roman"/>
          <w:color w:val="000000"/>
          <w:sz w:val="24"/>
          <w:szCs w:val="24"/>
          <w:lang w:val="ru-RU"/>
        </w:rPr>
        <w:t>заместитель председателя Комиссии –</w:t>
      </w:r>
      <w:r w:rsidR="00FA2701" w:rsidRPr="00FA2701">
        <w:rPr>
          <w:rFonts w:hAnsi="Times New Roman" w:cs="Times New Roman"/>
          <w:color w:val="000000"/>
          <w:sz w:val="24"/>
          <w:szCs w:val="24"/>
          <w:lang w:val="ru-RU"/>
        </w:rPr>
        <w:t xml:space="preserve"> Демина Наталья Викторовна</w:t>
      </w:r>
      <w:r w:rsidRPr="00FA27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Default="00FD76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970AE" w:rsidRDefault="00FD765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секретарь Комиссии.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 обладают равными правами.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3. Члены Комиссии не вправе делегировать свои полномочия другим лицам.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4. Заседание Комиссии правомочно, если на нем присутствует не менее 2/3 общего числа его членов.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5. Заседания Комиссии ведет ее председатель или заместитель председателя. При отсутствии обоих заседание ведет член Комиссии, уполномоченный председателем Комиссии.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6. Член Комиссии добровольно принимает на себя обязательства о неразглашении сведений,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затрагивающих честь и достоинство граждан, и другой конфиденциальной информации, которая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 (рассматривалась) Комиссией.</w:t>
      </w: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Комиссии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Комиссия имеет право:</w:t>
      </w:r>
    </w:p>
    <w:p w:rsidR="000970AE" w:rsidRPr="00FD7656" w:rsidRDefault="00FD76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для реализации решений издавать приказы и распоряжения;</w:t>
      </w:r>
    </w:p>
    <w:p w:rsidR="000970AE" w:rsidRPr="00FD7656" w:rsidRDefault="00FD76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направлять информационные и иные материалы в контрольно-надзорные и правоохранительные органы;</w:t>
      </w:r>
    </w:p>
    <w:p w:rsidR="000970AE" w:rsidRPr="00FA2701" w:rsidRDefault="00FD7656" w:rsidP="00FA270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осуществлять иные права в пределах своей компетенции.</w:t>
      </w: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работы Комиссии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1. Комиссия осуществляет свою деятельность в форме заседаний, которые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планом работы Комиссии и по мере необходимости, но не 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полугодие.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2. Внеочередное заседание Комиссии проводится по предложению членов Комиссии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предложению председателя Комиссии.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3. Решения Комиссии носят рекомендательный характер, принимаются простым большинством голосов присутствующих на заседании членов Комиссии путем открытого голосования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оформляются в виде протоколов ее заседания. При равенстве голосов голос председательствующего является решающим.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4. Член Комиссии, несогласный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5. В протоколе заседания Комиссии указываются: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а) дата, место и время проведения заседания Комиссии;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б) фамилии, имена, отчества членов Комиссии и других лиц, присутствующих на заседании;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в) повестка дня заседания Комиссии, содержание рассматриваемых вопросов и материалов;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г) результаты голосования;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д) принятые Комиссией решения;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е) сведения о приобщенных к протоколу материалах.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Протокол Комиссии подписывается всеми присутствующими на заседании членами Комиссии.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6. 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руководителю учреждения.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7.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контроль за исполнением решений Комиссии.</w:t>
      </w:r>
    </w:p>
    <w:p w:rsidR="000970AE" w:rsidRDefault="00FD7656">
      <w:pPr>
        <w:rPr>
          <w:rFonts w:hAnsi="Times New Roman" w:cs="Times New Roman"/>
          <w:color w:val="000000"/>
          <w:sz w:val="24"/>
          <w:szCs w:val="24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8. Копия протокола в течение трех рабочих дней со дня заседания направляется руководителю учреждения, а также по решению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заинтересованным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лицам.</w:t>
      </w:r>
    </w:p>
    <w:sectPr w:rsidR="000970AE" w:rsidSect="00FA2701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461D2"/>
    <w:multiLevelType w:val="hybridMultilevel"/>
    <w:tmpl w:val="5A44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56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96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70AE"/>
    <w:rsid w:val="002D33B1"/>
    <w:rsid w:val="002D3591"/>
    <w:rsid w:val="003514A0"/>
    <w:rsid w:val="00482509"/>
    <w:rsid w:val="004A2C5A"/>
    <w:rsid w:val="004F7E17"/>
    <w:rsid w:val="005A05CE"/>
    <w:rsid w:val="00653AF6"/>
    <w:rsid w:val="00B73A5A"/>
    <w:rsid w:val="00E438A1"/>
    <w:rsid w:val="00E971C8"/>
    <w:rsid w:val="00F01E19"/>
    <w:rsid w:val="00FA2701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A3AA068-CF56-488A-A7F2-41B49921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A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ДШИ</cp:lastModifiedBy>
  <cp:revision>3</cp:revision>
  <dcterms:created xsi:type="dcterms:W3CDTF">2011-11-02T04:15:00Z</dcterms:created>
  <dcterms:modified xsi:type="dcterms:W3CDTF">2021-06-06T14:38:00Z</dcterms:modified>
</cp:coreProperties>
</file>