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ED" w:rsidRPr="008C07F2" w:rsidRDefault="00405CED" w:rsidP="00405CE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C07F2">
        <w:rPr>
          <w:rFonts w:ascii="Times New Roman" w:hAnsi="Times New Roman" w:cs="Times New Roman"/>
          <w:color w:val="000000" w:themeColor="text1"/>
          <w:sz w:val="28"/>
          <w:szCs w:val="28"/>
        </w:rPr>
        <w:t>____Утверждаю</w:t>
      </w:r>
      <w:proofErr w:type="spellEnd"/>
      <w:r w:rsidR="003A069D" w:rsidRPr="003A0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A069D" w:rsidRPr="008C07F2">
        <w:rPr>
          <w:rFonts w:ascii="Times New Roman" w:hAnsi="Times New Roman" w:cs="Times New Roman"/>
          <w:color w:val="000000" w:themeColor="text1"/>
          <w:sz w:val="28"/>
          <w:szCs w:val="28"/>
        </w:rPr>
        <w:t>Е.В.Атькова</w:t>
      </w:r>
      <w:proofErr w:type="spellEnd"/>
      <w:r w:rsidR="003A0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5CED" w:rsidRPr="008C07F2" w:rsidRDefault="00405CED" w:rsidP="003A069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r w:rsidR="003A069D">
        <w:rPr>
          <w:rFonts w:ascii="Times New Roman" w:hAnsi="Times New Roman" w:cs="Times New Roman"/>
          <w:color w:val="000000" w:themeColor="text1"/>
          <w:sz w:val="28"/>
          <w:szCs w:val="28"/>
        </w:rPr>
        <w:t>ДШИ «Гармония»</w:t>
      </w:r>
    </w:p>
    <w:p w:rsidR="00405CED" w:rsidRPr="008C07F2" w:rsidRDefault="00405CED" w:rsidP="00405CE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 учреждения: </w:t>
      </w:r>
      <w:hyperlink r:id="rId6" w:history="1">
        <w:r w:rsidRPr="008C07F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http://zentr-gainy.edusite.ru/</w:t>
        </w:r>
      </w:hyperlink>
    </w:p>
    <w:p w:rsidR="00405CED" w:rsidRPr="008C07F2" w:rsidRDefault="00405CED" w:rsidP="00405CE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07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e-</w:t>
      </w:r>
      <w:proofErr w:type="gramStart"/>
      <w:r w:rsidRPr="008C07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 :</w:t>
      </w:r>
      <w:proofErr w:type="gramEnd"/>
      <w:r w:rsidRPr="008C07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zentr-gainy@mail.ru</w:t>
      </w:r>
    </w:p>
    <w:p w:rsidR="00405CED" w:rsidRPr="008C07F2" w:rsidRDefault="00405CED" w:rsidP="00405CED">
      <w:pPr>
        <w:shd w:val="clear" w:color="auto" w:fill="FFFFFF"/>
        <w:spacing w:after="1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405CED" w:rsidRPr="008C07F2" w:rsidRDefault="00405CED" w:rsidP="00405CED">
      <w:pPr>
        <w:shd w:val="clear" w:color="auto" w:fill="FFFFFF"/>
        <w:spacing w:after="1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405CED" w:rsidRPr="008C07F2" w:rsidRDefault="00D41CB7" w:rsidP="00C93DD8">
      <w:pPr>
        <w:shd w:val="clear" w:color="auto" w:fill="FFFFFF"/>
        <w:spacing w:after="1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r w:rsidR="00405CED" w:rsidRPr="008C07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районном </w:t>
      </w:r>
      <w:r w:rsidR="008C07F2" w:rsidRPr="008C07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конкурсе экологического плаката</w:t>
      </w:r>
    </w:p>
    <w:p w:rsidR="00D41CB7" w:rsidRPr="008C07F2" w:rsidRDefault="00D41CB7" w:rsidP="006A2016">
      <w:pPr>
        <w:shd w:val="clear" w:color="auto" w:fill="FFFFFF"/>
        <w:spacing w:after="0" w:line="270" w:lineRule="atLeast"/>
        <w:ind w:left="150" w:right="15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6A2016" w:rsidRPr="008C07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Наш Гайнский райо</w:t>
      </w:r>
      <w:proofErr w:type="gramStart"/>
      <w:r w:rsidR="006A2016" w:rsidRPr="008C07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н-</w:t>
      </w:r>
      <w:proofErr w:type="gramEnd"/>
      <w:r w:rsidR="006A2016" w:rsidRPr="008C07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наш дом ,и мы хозяева в нём </w:t>
      </w:r>
      <w:r w:rsidR="00EF04A1" w:rsidRPr="008C07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405CED" w:rsidRPr="008C07F2" w:rsidRDefault="00405CED" w:rsidP="00116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C07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Конкурс проводится в рамках </w:t>
      </w:r>
      <w:r w:rsidR="00C93DD8" w:rsidRPr="008C07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акции «Добрые дела во славу Гайнского района»» </w:t>
      </w:r>
      <w:r w:rsidRPr="008C07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экологического воспитания детей, реализации их творческого потенциала, формирования активной гражданской позиции, привлечения внимания населения к проблемам загрязнения и охраны окружающей среды.</w:t>
      </w:r>
    </w:p>
    <w:p w:rsidR="00405CED" w:rsidRPr="008C07F2" w:rsidRDefault="00405CED" w:rsidP="00405C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466A" w:rsidRPr="008C07F2" w:rsidRDefault="006E466A" w:rsidP="00116A05">
      <w:pPr>
        <w:pStyle w:val="a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Основные задачи конкурса:</w:t>
      </w:r>
    </w:p>
    <w:p w:rsidR="006E466A" w:rsidRPr="008C07F2" w:rsidRDefault="008C07F2" w:rsidP="006E466A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6E466A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отражение в продуктах детского творчества отношения детей к окружающей среде, к экологическим проблемам</w:t>
      </w:r>
      <w:r w:rsidR="003A06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466A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родного села, </w:t>
      </w:r>
      <w:r w:rsidR="00116A05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района.</w:t>
      </w:r>
    </w:p>
    <w:p w:rsidR="006E466A" w:rsidRPr="008C07F2" w:rsidRDefault="008C07F2" w:rsidP="006E466A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6E466A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 внимания населения к проблемам окружающей среды с помощью</w:t>
      </w:r>
      <w:r w:rsidR="00116A05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продуктов детского творчества</w:t>
      </w:r>
    </w:p>
    <w:p w:rsidR="006E466A" w:rsidRPr="008C07F2" w:rsidRDefault="006E466A" w:rsidP="006E466A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466A" w:rsidRPr="008C07F2" w:rsidRDefault="006E466A" w:rsidP="00116A05">
      <w:pPr>
        <w:pStyle w:val="a6"/>
        <w:spacing w:after="2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Условия конкурса и порядок предоставления материалов</w:t>
      </w:r>
    </w:p>
    <w:p w:rsidR="008C07F2" w:rsidRPr="008C07F2" w:rsidRDefault="008C07F2" w:rsidP="008C07F2">
      <w:pPr>
        <w:pStyle w:val="a6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Сроки проведения Конкурса: с 15 июня по 21 июня 2015 года.</w:t>
      </w:r>
    </w:p>
    <w:p w:rsidR="008C07F2" w:rsidRPr="008C07F2" w:rsidRDefault="008C07F2" w:rsidP="00116A05">
      <w:pPr>
        <w:pStyle w:val="a6"/>
        <w:spacing w:after="2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466A" w:rsidRPr="008C07F2" w:rsidRDefault="006E466A" w:rsidP="00116A05">
      <w:pPr>
        <w:pStyle w:val="a6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Конкурс проводится по номинациям:</w:t>
      </w:r>
    </w:p>
    <w:p w:rsidR="00441FC3" w:rsidRPr="008C07F2" w:rsidRDefault="00441FC3" w:rsidP="00483610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Дошкольники</w:t>
      </w:r>
    </w:p>
    <w:p w:rsidR="00441FC3" w:rsidRPr="008C07F2" w:rsidRDefault="00441FC3" w:rsidP="00483610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Учащиеся 1-4 классов</w:t>
      </w:r>
    </w:p>
    <w:p w:rsidR="00441FC3" w:rsidRPr="008C07F2" w:rsidRDefault="00441FC3" w:rsidP="00483610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Учащиеся 5-8 классов</w:t>
      </w:r>
    </w:p>
    <w:p w:rsidR="00441FC3" w:rsidRPr="008C07F2" w:rsidRDefault="00441FC3" w:rsidP="00116A05">
      <w:pPr>
        <w:pStyle w:val="a6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93DD8" w:rsidRDefault="00116A05" w:rsidP="008C07F2">
      <w:pPr>
        <w:pStyle w:val="a6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41CB7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(От </w:t>
      </w:r>
      <w:r w:rsidR="00441FC3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каждого образовательного учреждения </w:t>
      </w:r>
      <w:r w:rsidR="004836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(лагеря) </w:t>
      </w:r>
      <w:r w:rsidR="00D41CB7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принимаются </w:t>
      </w:r>
      <w:r w:rsidR="00D41CB7" w:rsidRPr="004836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не более 1</w:t>
      </w:r>
      <w:r w:rsidR="00483610" w:rsidRPr="004836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D41CB7" w:rsidRPr="004836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F04A1" w:rsidRPr="004836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детских </w:t>
      </w:r>
      <w:r w:rsidR="00D41CB7" w:rsidRPr="004836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работ</w:t>
      </w:r>
      <w:r w:rsidR="00EF04A1" w:rsidRPr="004836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EF04A1" w:rsidRPr="004836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От одного участника принимается только 1 работа</w:t>
      </w:r>
      <w:r w:rsidR="004836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gramStart"/>
      <w:r w:rsidR="004836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Коллективные работы не принимаются!</w:t>
      </w:r>
      <w:r w:rsidR="00D41CB7" w:rsidRPr="004836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  <w:proofErr w:type="gramEnd"/>
    </w:p>
    <w:p w:rsidR="008C07F2" w:rsidRPr="008C07F2" w:rsidRDefault="008C07F2" w:rsidP="008C07F2">
      <w:pPr>
        <w:pStyle w:val="a6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466A" w:rsidRPr="008C07F2" w:rsidRDefault="006E466A" w:rsidP="00D41CB7">
      <w:pPr>
        <w:pStyle w:val="a6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 проводится в два тура:</w:t>
      </w:r>
    </w:p>
    <w:p w:rsidR="006E466A" w:rsidRPr="008C07F2" w:rsidRDefault="006E466A" w:rsidP="006E466A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тур конкурса проводится на уров</w:t>
      </w:r>
      <w:r w:rsidR="00D41CB7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образовательного учреждения </w:t>
      </w:r>
    </w:p>
    <w:p w:rsidR="006E466A" w:rsidRPr="008C07F2" w:rsidRDefault="006E466A" w:rsidP="006E466A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тур конкурса проводится на уровне района.</w:t>
      </w:r>
      <w:proofErr w:type="gramEnd"/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участие во втором туре представляются работы победителей </w:t>
      </w: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тура </w:t>
      </w:r>
      <w:r w:rsidR="00441FC3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</w:t>
      </w:r>
    </w:p>
    <w:p w:rsidR="00EF04A1" w:rsidRPr="008C07F2" w:rsidRDefault="00EF04A1" w:rsidP="00116A05">
      <w:pPr>
        <w:shd w:val="clear" w:color="auto" w:fill="FFFFFF"/>
        <w:spacing w:after="1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Требования к работам:</w:t>
      </w:r>
    </w:p>
    <w:p w:rsidR="00EF04A1" w:rsidRPr="008C07F2" w:rsidRDefault="00EF04A1" w:rsidP="00EF04A1">
      <w:pPr>
        <w:numPr>
          <w:ilvl w:val="0"/>
          <w:numId w:val="2"/>
        </w:numPr>
        <w:shd w:val="clear" w:color="auto" w:fill="FFFFFF"/>
        <w:spacing w:after="1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Участники конкурса выполняют работу самостоятельно</w:t>
      </w:r>
      <w:r w:rsidR="00116A05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04A1" w:rsidRPr="008C07F2" w:rsidRDefault="00116A05" w:rsidP="00EF04A1">
      <w:pPr>
        <w:numPr>
          <w:ilvl w:val="0"/>
          <w:numId w:val="2"/>
        </w:numPr>
        <w:shd w:val="clear" w:color="auto" w:fill="FFFFFF"/>
        <w:spacing w:after="1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Рисунок может быть выполнен</w:t>
      </w:r>
      <w:r w:rsidR="00EF04A1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цветными  карандашами</w:t>
      </w:r>
      <w:proofErr w:type="gramStart"/>
      <w:r w:rsidR="00EF04A1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гуашью </w:t>
      </w:r>
      <w:r w:rsidR="00EF04A1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акварелью</w:t>
      </w:r>
      <w:r w:rsidR="003A06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F04A1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Использование фломастеров допускается только для написания теста!</w:t>
      </w:r>
    </w:p>
    <w:p w:rsidR="008C07F2" w:rsidRPr="008C07F2" w:rsidRDefault="00EF04A1" w:rsidP="008C07F2">
      <w:pPr>
        <w:numPr>
          <w:ilvl w:val="0"/>
          <w:numId w:val="2"/>
        </w:numPr>
        <w:shd w:val="clear" w:color="auto" w:fill="FFFFFF"/>
        <w:spacing w:after="1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д</w:t>
      </w:r>
      <w:r w:rsidR="00116A05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олжна соответствовать тематике и задачам К</w:t>
      </w: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онкурса.</w:t>
      </w:r>
    </w:p>
    <w:p w:rsidR="008C07F2" w:rsidRPr="008C07F2" w:rsidRDefault="00C61874" w:rsidP="008C07F2">
      <w:pPr>
        <w:numPr>
          <w:ilvl w:val="0"/>
          <w:numId w:val="2"/>
        </w:numPr>
        <w:shd w:val="clear" w:color="auto" w:fill="FFFFFF"/>
        <w:spacing w:after="140" w:line="240" w:lineRule="auto"/>
        <w:rPr>
          <w:rStyle w:val="a7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При использовании фотографий не допускаются  </w:t>
      </w:r>
      <w:r w:rsidR="008C07F2" w:rsidRPr="008C07F2">
        <w:rPr>
          <w:rStyle w:val="a7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вырезки из журналов и газет!</w:t>
      </w:r>
    </w:p>
    <w:p w:rsidR="008C07F2" w:rsidRPr="003A069D" w:rsidRDefault="008C07F2" w:rsidP="003A069D">
      <w:pPr>
        <w:numPr>
          <w:ilvl w:val="0"/>
          <w:numId w:val="2"/>
        </w:numPr>
        <w:shd w:val="clear" w:color="auto" w:fill="FFFFFF"/>
        <w:spacing w:after="140" w:line="240" w:lineRule="auto"/>
        <w:rPr>
          <w:rStyle w:val="a7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C07F2">
        <w:rPr>
          <w:rStyle w:val="a7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В каждом плакате должен присутствовать текс</w:t>
      </w:r>
      <w:proofErr w:type="gramStart"/>
      <w:r w:rsidRPr="008C07F2">
        <w:rPr>
          <w:rStyle w:val="a7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т-</w:t>
      </w:r>
      <w:proofErr w:type="gramEnd"/>
      <w:r w:rsidRPr="003A06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«Наш Гайнский район- наш дом ,и мы хозяева в нём »</w:t>
      </w:r>
    </w:p>
    <w:p w:rsidR="00EF04A1" w:rsidRPr="008C07F2" w:rsidRDefault="001C721B" w:rsidP="008C07F2">
      <w:pPr>
        <w:numPr>
          <w:ilvl w:val="0"/>
          <w:numId w:val="2"/>
        </w:numPr>
        <w:shd w:val="clear" w:color="auto" w:fill="FFFFFF"/>
        <w:spacing w:after="1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Style w:val="a7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В правом нижнем углу указывается ОУ,</w:t>
      </w:r>
      <w:r w:rsidR="00C61874">
        <w:rPr>
          <w:rStyle w:val="a7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C07F2">
        <w:rPr>
          <w:rStyle w:val="a7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фамилия и имя автора работы.</w:t>
      </w:r>
    </w:p>
    <w:p w:rsidR="006E466A" w:rsidRPr="008C07F2" w:rsidRDefault="003A069D" w:rsidP="00D41CB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41CB7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6E466A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лавным критерием определения победителей Конкурса является отражение </w:t>
      </w:r>
      <w:r w:rsidR="00C61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продуктах детского творчества </w:t>
      </w:r>
      <w:r w:rsidR="006E466A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экологически</w:t>
      </w:r>
      <w:r w:rsidR="00C61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 проблем</w:t>
      </w:r>
      <w:r w:rsidR="00EF04A1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99B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Гайнского</w:t>
      </w:r>
      <w:r w:rsidR="00EF04A1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C61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пути их решения</w:t>
      </w:r>
    </w:p>
    <w:p w:rsidR="006E466A" w:rsidRPr="008C07F2" w:rsidRDefault="006E466A" w:rsidP="00D41CB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участия во </w:t>
      </w: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туре работы совместно с</w:t>
      </w:r>
      <w:r w:rsidR="00535D1A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заявкой на участие в районном Конкурсе (приложение </w:t>
      </w: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направляются </w:t>
      </w:r>
      <w:r w:rsidR="00535D1A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Центр развития ( п</w:t>
      </w:r>
      <w:proofErr w:type="gramStart"/>
      <w:r w:rsidR="00535D1A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="00535D1A"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айны, ул.Дзержинского 4)</w:t>
      </w:r>
      <w:r w:rsidR="003B4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22 июня 2016г.</w:t>
      </w:r>
    </w:p>
    <w:p w:rsidR="006E466A" w:rsidRPr="008C07F2" w:rsidRDefault="006E466A" w:rsidP="00D41CB7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E466A" w:rsidRPr="003A069D" w:rsidRDefault="006E466A" w:rsidP="00535D1A">
      <w:pPr>
        <w:pStyle w:val="a6"/>
        <w:widowControl w:val="0"/>
        <w:autoSpaceDE w:val="0"/>
        <w:autoSpaceDN w:val="0"/>
        <w:adjustRightInd w:val="0"/>
        <w:ind w:lef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A06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Подведение итогов и награждение победителей Конкурса</w:t>
      </w:r>
      <w:r w:rsidR="00535D1A" w:rsidRPr="003A06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6E466A" w:rsidRPr="008C07F2" w:rsidRDefault="006E466A" w:rsidP="00D41CB7">
      <w:pPr>
        <w:pStyle w:val="a6"/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Конкурсная комиссия определяет победителя Конкурса по итогам предоставленных материалов по каждой номинации.</w:t>
      </w:r>
    </w:p>
    <w:p w:rsidR="006E466A" w:rsidRPr="008C07F2" w:rsidRDefault="006E466A" w:rsidP="00535D1A">
      <w:pPr>
        <w:pStyle w:val="a6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Победителям Конкурса вручаются подарки и дипломы участников. </w:t>
      </w:r>
      <w:proofErr w:type="gramStart"/>
      <w:r w:rsidR="00D41CB7" w:rsidRPr="008C07F2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</w:t>
      </w:r>
      <w:proofErr w:type="gramEnd"/>
      <w:r w:rsidR="00D41CB7" w:rsidRPr="008C0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 занявшие призовые места, получают Сертификаты и </w:t>
      </w:r>
      <w:r w:rsidR="00535D1A" w:rsidRPr="008C0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поощрительные призы </w:t>
      </w:r>
    </w:p>
    <w:p w:rsidR="006E466A" w:rsidRPr="008C07F2" w:rsidRDefault="006E466A" w:rsidP="00D41CB7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F04A1" w:rsidRPr="008C07F2" w:rsidRDefault="00EF04A1" w:rsidP="00405CE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07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Работы, представленные на Конкурс, не рецензируются и не возвращаются. Предоставление работ на конкурс является согласием с условиями конкурса.</w:t>
      </w:r>
    </w:p>
    <w:p w:rsidR="000F7C9D" w:rsidRPr="008C07F2" w:rsidRDefault="00EF04A1" w:rsidP="00535D1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7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Оргкомитет оставляет за собой право использовать работы, прошедшие на Конкурс (с указанием авторства),  для специальных выставок в целях популяризации экологической культуры </w:t>
      </w:r>
    </w:p>
    <w:p w:rsidR="00B4512F" w:rsidRDefault="00B4512F" w:rsidP="00535D1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69D" w:rsidRPr="003A069D" w:rsidRDefault="003A069D" w:rsidP="003A069D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A06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Координатор конкурса Наталья Викторовна Демина</w:t>
      </w:r>
      <w:proofErr w:type="gramStart"/>
      <w:r w:rsidRPr="003A06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.Т</w:t>
      </w:r>
      <w:proofErr w:type="gramEnd"/>
      <w:r w:rsidRPr="003A06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ел.89082402228</w:t>
      </w:r>
    </w:p>
    <w:p w:rsidR="003A069D" w:rsidRDefault="003A069D" w:rsidP="00535D1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69D" w:rsidRDefault="003A069D" w:rsidP="00535D1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69D" w:rsidRPr="008C07F2" w:rsidRDefault="003A069D" w:rsidP="00535D1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3EB0" w:rsidRDefault="00F13EB0" w:rsidP="00535D1A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F04A1" w:rsidRPr="008C07F2" w:rsidRDefault="00535D1A" w:rsidP="00535D1A">
      <w:pPr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C07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Приложение</w:t>
      </w:r>
    </w:p>
    <w:p w:rsidR="00EF04A1" w:rsidRPr="008C07F2" w:rsidRDefault="00EF04A1" w:rsidP="00EF04A1">
      <w:pPr>
        <w:pStyle w:val="a3"/>
        <w:shd w:val="clear" w:color="auto" w:fill="FFFFFF"/>
        <w:spacing w:before="0" w:beforeAutospacing="0" w:after="0" w:afterAutospacing="0" w:line="400" w:lineRule="atLeast"/>
        <w:jc w:val="center"/>
        <w:rPr>
          <w:color w:val="000000" w:themeColor="text1"/>
          <w:sz w:val="28"/>
          <w:szCs w:val="28"/>
        </w:rPr>
      </w:pPr>
      <w:r w:rsidRPr="008C07F2">
        <w:rPr>
          <w:rStyle w:val="a7"/>
          <w:b w:val="0"/>
          <w:color w:val="000000" w:themeColor="text1"/>
          <w:sz w:val="28"/>
          <w:szCs w:val="28"/>
        </w:rPr>
        <w:t>Заявка на участие</w:t>
      </w:r>
    </w:p>
    <w:p w:rsidR="00EF04A1" w:rsidRPr="008C07F2" w:rsidRDefault="00EF04A1" w:rsidP="00EF04A1">
      <w:pPr>
        <w:shd w:val="clear" w:color="auto" w:fill="FFFFFF"/>
        <w:spacing w:after="140" w:line="240" w:lineRule="auto"/>
        <w:jc w:val="center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C07F2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районном конкурсе экологического </w:t>
      </w:r>
      <w:r w:rsidR="003A069D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плаката</w:t>
      </w:r>
    </w:p>
    <w:p w:rsidR="00EF04A1" w:rsidRDefault="003A069D" w:rsidP="00EF04A1">
      <w:pPr>
        <w:pStyle w:val="a3"/>
        <w:shd w:val="clear" w:color="auto" w:fill="FFFFFF"/>
        <w:spacing w:before="0" w:beforeAutospacing="0" w:after="0" w:afterAutospacing="0" w:line="400" w:lineRule="atLeast"/>
        <w:jc w:val="center"/>
        <w:rPr>
          <w:color w:val="000000" w:themeColor="text1"/>
          <w:sz w:val="28"/>
          <w:szCs w:val="28"/>
        </w:rPr>
      </w:pPr>
      <w:r w:rsidRPr="003A069D">
        <w:rPr>
          <w:color w:val="000000" w:themeColor="text1"/>
          <w:sz w:val="28"/>
          <w:szCs w:val="28"/>
        </w:rPr>
        <w:t>«Наш Гайнский райо</w:t>
      </w:r>
      <w:proofErr w:type="gramStart"/>
      <w:r w:rsidRPr="003A069D">
        <w:rPr>
          <w:color w:val="000000" w:themeColor="text1"/>
          <w:sz w:val="28"/>
          <w:szCs w:val="28"/>
        </w:rPr>
        <w:t>н-</w:t>
      </w:r>
      <w:proofErr w:type="gramEnd"/>
      <w:r w:rsidRPr="003A069D">
        <w:rPr>
          <w:color w:val="000000" w:themeColor="text1"/>
          <w:sz w:val="28"/>
          <w:szCs w:val="28"/>
        </w:rPr>
        <w:t xml:space="preserve"> наш дом ,и мы хозяева в нём »</w:t>
      </w:r>
      <w:r w:rsidR="00EF04A1" w:rsidRPr="008C07F2">
        <w:rPr>
          <w:color w:val="000000" w:themeColor="text1"/>
          <w:sz w:val="28"/>
          <w:szCs w:val="28"/>
        </w:rPr>
        <w:t> </w:t>
      </w:r>
    </w:p>
    <w:p w:rsidR="003A069D" w:rsidRDefault="003A069D" w:rsidP="00EF04A1">
      <w:pPr>
        <w:pStyle w:val="a3"/>
        <w:shd w:val="clear" w:color="auto" w:fill="FFFFFF"/>
        <w:spacing w:before="0" w:beforeAutospacing="0" w:after="0" w:afterAutospacing="0" w:line="400" w:lineRule="atLeast"/>
        <w:jc w:val="center"/>
        <w:rPr>
          <w:color w:val="000000" w:themeColor="text1"/>
          <w:sz w:val="28"/>
          <w:szCs w:val="28"/>
        </w:rPr>
      </w:pPr>
    </w:p>
    <w:p w:rsidR="003A069D" w:rsidRDefault="003A069D" w:rsidP="00EF04A1">
      <w:pPr>
        <w:pStyle w:val="a3"/>
        <w:shd w:val="clear" w:color="auto" w:fill="FFFFFF"/>
        <w:spacing w:before="0" w:beforeAutospacing="0" w:after="0" w:afterAutospacing="0" w:line="400" w:lineRule="atLeas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ОУ ______________________________________________________________</w:t>
      </w:r>
    </w:p>
    <w:p w:rsidR="003A069D" w:rsidRPr="008C07F2" w:rsidRDefault="003A069D" w:rsidP="00EF04A1">
      <w:pPr>
        <w:pStyle w:val="a3"/>
        <w:shd w:val="clear" w:color="auto" w:fill="FFFFFF"/>
        <w:spacing w:before="0" w:beforeAutospacing="0" w:after="0" w:afterAutospacing="0" w:line="400" w:lineRule="atLeast"/>
        <w:jc w:val="center"/>
        <w:rPr>
          <w:color w:val="000000" w:themeColor="text1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34"/>
        <w:gridCol w:w="2693"/>
        <w:gridCol w:w="1984"/>
        <w:gridCol w:w="4204"/>
      </w:tblGrid>
      <w:tr w:rsidR="003A069D" w:rsidRPr="008C07F2" w:rsidTr="00483610">
        <w:tc>
          <w:tcPr>
            <w:tcW w:w="534" w:type="dxa"/>
          </w:tcPr>
          <w:p w:rsidR="003A069D" w:rsidRDefault="003A069D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3A069D" w:rsidRPr="008C07F2" w:rsidRDefault="003A069D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Имя, фамилия автора</w:t>
            </w:r>
          </w:p>
        </w:tc>
        <w:tc>
          <w:tcPr>
            <w:tcW w:w="1984" w:type="dxa"/>
          </w:tcPr>
          <w:p w:rsidR="003A069D" w:rsidRPr="008C07F2" w:rsidRDefault="003A069D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Номинация (</w:t>
            </w:r>
            <w:r w:rsidRPr="008C07F2">
              <w:rPr>
                <w:color w:val="000000" w:themeColor="text1"/>
                <w:sz w:val="28"/>
                <w:szCs w:val="28"/>
              </w:rPr>
              <w:t>Возрастная категория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04" w:type="dxa"/>
          </w:tcPr>
          <w:p w:rsidR="003A069D" w:rsidRDefault="003A069D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Педагог</w:t>
            </w:r>
          </w:p>
          <w:p w:rsidR="003A069D" w:rsidRPr="008C07F2" w:rsidRDefault="003A069D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A069D" w:rsidRPr="008C07F2" w:rsidTr="00483610">
        <w:tc>
          <w:tcPr>
            <w:tcW w:w="534" w:type="dxa"/>
          </w:tcPr>
          <w:p w:rsidR="003A069D" w:rsidRPr="008C07F2" w:rsidRDefault="003A069D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3A069D" w:rsidRPr="008C07F2" w:rsidRDefault="003A069D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3A069D" w:rsidRPr="008C07F2" w:rsidRDefault="003A069D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04" w:type="dxa"/>
          </w:tcPr>
          <w:p w:rsidR="003A069D" w:rsidRPr="008C07F2" w:rsidRDefault="003A069D" w:rsidP="00EF04A1">
            <w:pPr>
              <w:pStyle w:val="a3"/>
              <w:spacing w:before="0" w:beforeAutospacing="0" w:after="0" w:afterAutospacing="0" w:line="40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16A05" w:rsidRPr="008C07F2" w:rsidRDefault="00116A05" w:rsidP="00EF04A1">
      <w:pPr>
        <w:pStyle w:val="a3"/>
        <w:shd w:val="clear" w:color="auto" w:fill="FFFFFF"/>
        <w:spacing w:before="0" w:beforeAutospacing="0" w:after="0" w:afterAutospacing="0" w:line="400" w:lineRule="atLeast"/>
        <w:jc w:val="center"/>
        <w:rPr>
          <w:color w:val="000000" w:themeColor="text1"/>
          <w:sz w:val="28"/>
          <w:szCs w:val="28"/>
        </w:rPr>
      </w:pPr>
    </w:p>
    <w:p w:rsidR="00EF04A1" w:rsidRPr="008C07F2" w:rsidRDefault="00EF04A1" w:rsidP="00405C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F04A1" w:rsidRPr="008C07F2" w:rsidSect="00116A0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5B63"/>
    <w:multiLevelType w:val="multilevel"/>
    <w:tmpl w:val="6284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67747"/>
    <w:multiLevelType w:val="multilevel"/>
    <w:tmpl w:val="FC46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064BEF"/>
    <w:multiLevelType w:val="hybridMultilevel"/>
    <w:tmpl w:val="7A2EB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E32F9"/>
    <w:rsid w:val="000F7C9D"/>
    <w:rsid w:val="00116A05"/>
    <w:rsid w:val="00121630"/>
    <w:rsid w:val="001C721B"/>
    <w:rsid w:val="0023699B"/>
    <w:rsid w:val="00272AB1"/>
    <w:rsid w:val="002E32F9"/>
    <w:rsid w:val="003A069D"/>
    <w:rsid w:val="003B40CA"/>
    <w:rsid w:val="00405CED"/>
    <w:rsid w:val="00441FC3"/>
    <w:rsid w:val="00483610"/>
    <w:rsid w:val="00535D1A"/>
    <w:rsid w:val="00622218"/>
    <w:rsid w:val="006A2016"/>
    <w:rsid w:val="006E466A"/>
    <w:rsid w:val="007C5082"/>
    <w:rsid w:val="008C07F2"/>
    <w:rsid w:val="00915FA6"/>
    <w:rsid w:val="00B4512F"/>
    <w:rsid w:val="00C61874"/>
    <w:rsid w:val="00C93DD8"/>
    <w:rsid w:val="00CD62FE"/>
    <w:rsid w:val="00D41CB7"/>
    <w:rsid w:val="00EF04A1"/>
    <w:rsid w:val="00F1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FE"/>
  </w:style>
  <w:style w:type="paragraph" w:styleId="1">
    <w:name w:val="heading 1"/>
    <w:basedOn w:val="a"/>
    <w:next w:val="a"/>
    <w:link w:val="10"/>
    <w:uiPriority w:val="99"/>
    <w:qFormat/>
    <w:rsid w:val="001C72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E32F9"/>
  </w:style>
  <w:style w:type="character" w:styleId="a4">
    <w:name w:val="Hyperlink"/>
    <w:basedOn w:val="a0"/>
    <w:semiHidden/>
    <w:unhideWhenUsed/>
    <w:rsid w:val="00405CED"/>
    <w:rPr>
      <w:color w:val="0000FF"/>
      <w:u w:val="single"/>
    </w:rPr>
  </w:style>
  <w:style w:type="paragraph" w:styleId="a5">
    <w:name w:val="caption"/>
    <w:basedOn w:val="a"/>
    <w:qFormat/>
    <w:rsid w:val="006E46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1">
    <w:name w:val="Обычный1"/>
    <w:rsid w:val="006E466A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6E466A"/>
    <w:pPr>
      <w:ind w:left="720"/>
      <w:contextualSpacing/>
    </w:pPr>
  </w:style>
  <w:style w:type="character" w:styleId="a7">
    <w:name w:val="Strong"/>
    <w:basedOn w:val="a0"/>
    <w:uiPriority w:val="22"/>
    <w:qFormat/>
    <w:rsid w:val="00EF04A1"/>
    <w:rPr>
      <w:b/>
      <w:bCs/>
    </w:rPr>
  </w:style>
  <w:style w:type="table" w:styleId="a8">
    <w:name w:val="Table Grid"/>
    <w:basedOn w:val="a1"/>
    <w:uiPriority w:val="59"/>
    <w:rsid w:val="00116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1C721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entr-gainy.edusit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68507-2CAF-499E-9C59-04D31AC6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2016-06-16T04:54:00Z</cp:lastPrinted>
  <dcterms:created xsi:type="dcterms:W3CDTF">2014-09-25T06:03:00Z</dcterms:created>
  <dcterms:modified xsi:type="dcterms:W3CDTF">2016-06-16T05:15:00Z</dcterms:modified>
</cp:coreProperties>
</file>